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85" w:rsidRDefault="00997A85" w:rsidP="00997A85">
      <w:pPr>
        <w:tabs>
          <w:tab w:val="left" w:pos="70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</w:t>
      </w:r>
      <w:r w:rsidR="0004066A">
        <w:rPr>
          <w:sz w:val="20"/>
          <w:szCs w:val="20"/>
        </w:rPr>
        <w:t>2</w:t>
      </w:r>
    </w:p>
    <w:p w:rsidR="00993769" w:rsidRPr="00C71E66" w:rsidRDefault="00997A85" w:rsidP="0099376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приказу </w:t>
      </w:r>
      <w:r w:rsidR="00993769">
        <w:rPr>
          <w:sz w:val="20"/>
          <w:szCs w:val="20"/>
        </w:rPr>
        <w:t>МБУ ДО ООЦ «</w:t>
      </w:r>
      <w:proofErr w:type="gramStart"/>
      <w:r w:rsidR="00993769">
        <w:rPr>
          <w:sz w:val="20"/>
          <w:szCs w:val="20"/>
        </w:rPr>
        <w:t>Юбилейный</w:t>
      </w:r>
      <w:proofErr w:type="gramEnd"/>
      <w:r w:rsidR="00993769">
        <w:rPr>
          <w:sz w:val="20"/>
          <w:szCs w:val="20"/>
        </w:rPr>
        <w:t xml:space="preserve">  </w:t>
      </w:r>
      <w:r w:rsidR="00993769" w:rsidRPr="00C71E66">
        <w:rPr>
          <w:sz w:val="20"/>
          <w:szCs w:val="20"/>
        </w:rPr>
        <w:t xml:space="preserve">  </w:t>
      </w:r>
    </w:p>
    <w:p w:rsidR="00993769" w:rsidRPr="00C71E66" w:rsidRDefault="00993769" w:rsidP="00993769">
      <w:pPr>
        <w:jc w:val="right"/>
        <w:rPr>
          <w:sz w:val="20"/>
          <w:szCs w:val="20"/>
        </w:rPr>
      </w:pPr>
      <w:r w:rsidRPr="00C71E66">
        <w:rPr>
          <w:sz w:val="20"/>
          <w:szCs w:val="20"/>
        </w:rPr>
        <w:t xml:space="preserve">от </w:t>
      </w:r>
      <w:r w:rsidR="0080649D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="0080649D">
        <w:rPr>
          <w:sz w:val="20"/>
          <w:szCs w:val="20"/>
        </w:rPr>
        <w:t>но</w:t>
      </w:r>
      <w:r>
        <w:rPr>
          <w:sz w:val="20"/>
          <w:szCs w:val="20"/>
        </w:rPr>
        <w:t xml:space="preserve">ября </w:t>
      </w:r>
      <w:r w:rsidRPr="00C71E66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C71E66">
        <w:rPr>
          <w:sz w:val="20"/>
          <w:szCs w:val="20"/>
        </w:rPr>
        <w:t xml:space="preserve"> года  № </w:t>
      </w:r>
      <w:r>
        <w:rPr>
          <w:sz w:val="20"/>
          <w:szCs w:val="20"/>
        </w:rPr>
        <w:t>182</w:t>
      </w:r>
      <w:r w:rsidRPr="00C71E66">
        <w:rPr>
          <w:sz w:val="20"/>
          <w:szCs w:val="20"/>
        </w:rPr>
        <w:t xml:space="preserve"> </w:t>
      </w:r>
    </w:p>
    <w:p w:rsidR="00997A85" w:rsidRDefault="00997A85" w:rsidP="00993769">
      <w:pPr>
        <w:jc w:val="right"/>
        <w:rPr>
          <w:sz w:val="26"/>
          <w:szCs w:val="26"/>
        </w:rPr>
      </w:pPr>
    </w:p>
    <w:p w:rsidR="00997A85" w:rsidRDefault="00997A85" w:rsidP="00997A85">
      <w:pPr>
        <w:jc w:val="center"/>
        <w:rPr>
          <w:b/>
          <w:sz w:val="26"/>
          <w:szCs w:val="26"/>
        </w:rPr>
      </w:pPr>
    </w:p>
    <w:p w:rsidR="00997A85" w:rsidRDefault="00997A85" w:rsidP="00997A8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Учетная политика </w:t>
      </w:r>
      <w:r w:rsidR="00F30143">
        <w:rPr>
          <w:b/>
          <w:sz w:val="26"/>
          <w:szCs w:val="26"/>
        </w:rPr>
        <w:t>Муниципального бюджетного учреждения дополнительного образования оздоровительно-образовательного (профильного) цент</w:t>
      </w:r>
      <w:r w:rsidR="00754295">
        <w:rPr>
          <w:b/>
          <w:sz w:val="26"/>
          <w:szCs w:val="26"/>
        </w:rPr>
        <w:t>р</w:t>
      </w:r>
      <w:r w:rsidR="00F30143">
        <w:rPr>
          <w:b/>
          <w:sz w:val="26"/>
          <w:szCs w:val="26"/>
        </w:rPr>
        <w:t>а «ЮБИЛЕЙНЫЙ»</w:t>
      </w:r>
      <w:r w:rsidR="00F30143" w:rsidRPr="00C71E6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для целей налогообложения.</w:t>
      </w:r>
    </w:p>
    <w:p w:rsidR="00997A85" w:rsidRDefault="00997A85" w:rsidP="00997A85">
      <w:pPr>
        <w:jc w:val="both"/>
        <w:rPr>
          <w:b/>
          <w:sz w:val="26"/>
          <w:szCs w:val="26"/>
        </w:rPr>
      </w:pPr>
    </w:p>
    <w:p w:rsidR="00997A85" w:rsidRDefault="00997A85" w:rsidP="00997A85">
      <w:pPr>
        <w:pStyle w:val="1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sz w:val="26"/>
          <w:szCs w:val="26"/>
        </w:rPr>
      </w:pPr>
    </w:p>
    <w:p w:rsidR="00F707A8" w:rsidRDefault="00997A85" w:rsidP="00997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93769" w:rsidRPr="00F84008">
        <w:rPr>
          <w:sz w:val="26"/>
          <w:szCs w:val="26"/>
        </w:rPr>
        <w:t>Муниципально</w:t>
      </w:r>
      <w:r w:rsidR="00993769">
        <w:rPr>
          <w:sz w:val="26"/>
          <w:szCs w:val="26"/>
        </w:rPr>
        <w:t>е</w:t>
      </w:r>
      <w:r w:rsidR="00993769" w:rsidRPr="00F84008">
        <w:rPr>
          <w:sz w:val="26"/>
          <w:szCs w:val="26"/>
        </w:rPr>
        <w:t xml:space="preserve"> бюджетно</w:t>
      </w:r>
      <w:r w:rsidR="00993769">
        <w:rPr>
          <w:sz w:val="26"/>
          <w:szCs w:val="26"/>
        </w:rPr>
        <w:t>е</w:t>
      </w:r>
      <w:r w:rsidR="00993769" w:rsidRPr="00F84008">
        <w:rPr>
          <w:sz w:val="26"/>
          <w:szCs w:val="26"/>
        </w:rPr>
        <w:t xml:space="preserve"> учреждени</w:t>
      </w:r>
      <w:r w:rsidR="00993769">
        <w:rPr>
          <w:sz w:val="26"/>
          <w:szCs w:val="26"/>
        </w:rPr>
        <w:t>е</w:t>
      </w:r>
      <w:r w:rsidR="00993769" w:rsidRPr="00F84008">
        <w:rPr>
          <w:sz w:val="26"/>
          <w:szCs w:val="26"/>
        </w:rPr>
        <w:t xml:space="preserve"> дополнительного образования оздоровительно-образовательного (профильного) цент</w:t>
      </w:r>
      <w:r w:rsidR="00993769">
        <w:rPr>
          <w:sz w:val="26"/>
          <w:szCs w:val="26"/>
        </w:rPr>
        <w:t>р</w:t>
      </w:r>
      <w:r w:rsidR="00993769" w:rsidRPr="00F84008">
        <w:rPr>
          <w:sz w:val="26"/>
          <w:szCs w:val="26"/>
        </w:rPr>
        <w:t xml:space="preserve"> «ЮБИЛЕЙНЫЙ»</w:t>
      </w:r>
      <w:r w:rsidR="00993769">
        <w:rPr>
          <w:sz w:val="26"/>
          <w:szCs w:val="26"/>
        </w:rPr>
        <w:t xml:space="preserve"> (далее – МБУ ДО ООЦ Юбилейный)</w:t>
      </w:r>
      <w:r w:rsidR="00F707A8">
        <w:rPr>
          <w:sz w:val="26"/>
          <w:szCs w:val="26"/>
        </w:rPr>
        <w:t xml:space="preserve"> применяет общий режим налогообложения.</w:t>
      </w:r>
    </w:p>
    <w:p w:rsidR="00997A85" w:rsidRDefault="00014D69" w:rsidP="00997A8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707A8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="00997A85">
        <w:rPr>
          <w:sz w:val="26"/>
          <w:szCs w:val="26"/>
        </w:rPr>
        <w:t xml:space="preserve">рганизация и ведение налогового учёта возлагается на  </w:t>
      </w:r>
      <w:r>
        <w:rPr>
          <w:sz w:val="26"/>
          <w:szCs w:val="26"/>
        </w:rPr>
        <w:t xml:space="preserve">бухгалтерию МБУ ДО ООЦ </w:t>
      </w:r>
      <w:proofErr w:type="gramStart"/>
      <w:r>
        <w:rPr>
          <w:sz w:val="26"/>
          <w:szCs w:val="26"/>
        </w:rPr>
        <w:t>Юбилейный</w:t>
      </w:r>
      <w:proofErr w:type="gramEnd"/>
      <w:r w:rsidR="00997A85">
        <w:rPr>
          <w:sz w:val="26"/>
          <w:szCs w:val="26"/>
        </w:rPr>
        <w:t>.</w:t>
      </w:r>
    </w:p>
    <w:p w:rsidR="00997A85" w:rsidRDefault="00014D69" w:rsidP="00997A8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Устанавливается</w:t>
      </w:r>
      <w:r w:rsidR="00997A85">
        <w:rPr>
          <w:sz w:val="26"/>
          <w:szCs w:val="26"/>
        </w:rPr>
        <w:t xml:space="preserve"> порядок составления и представления в налоговые органы расчетов по авансовым платежам и налоговых деклараций, в соответствии с частью 1 НК РФ по следующим налогам:</w:t>
      </w:r>
    </w:p>
    <w:p w:rsidR="00997A85" w:rsidRDefault="00997A85" w:rsidP="00997A85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налогу на доходы физических лиц; </w:t>
      </w:r>
    </w:p>
    <w:p w:rsidR="00997A85" w:rsidRPr="00F707A8" w:rsidRDefault="00F707A8" w:rsidP="00997A85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налогу на имущество</w:t>
      </w:r>
      <w:r>
        <w:rPr>
          <w:sz w:val="26"/>
          <w:szCs w:val="26"/>
          <w:lang w:val="en-US"/>
        </w:rPr>
        <w:t>;</w:t>
      </w:r>
    </w:p>
    <w:p w:rsidR="00F707A8" w:rsidRDefault="00014D69" w:rsidP="00997A85">
      <w:pPr>
        <w:pStyle w:val="a3"/>
        <w:spacing w:after="0"/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997A85">
        <w:rPr>
          <w:bCs/>
          <w:sz w:val="26"/>
          <w:szCs w:val="26"/>
        </w:rPr>
        <w:t>.</w:t>
      </w:r>
      <w:r w:rsidR="00F707A8">
        <w:rPr>
          <w:bCs/>
          <w:sz w:val="26"/>
          <w:szCs w:val="26"/>
        </w:rPr>
        <w:t xml:space="preserve">  В соответствии с главой 34 НК РФ </w:t>
      </w:r>
      <w:r>
        <w:rPr>
          <w:sz w:val="26"/>
          <w:szCs w:val="26"/>
        </w:rPr>
        <w:t xml:space="preserve">МБУ ДО ООЦ </w:t>
      </w:r>
      <w:proofErr w:type="gramStart"/>
      <w:r>
        <w:rPr>
          <w:sz w:val="26"/>
          <w:szCs w:val="26"/>
        </w:rPr>
        <w:t>Юбилейный</w:t>
      </w:r>
      <w:proofErr w:type="gramEnd"/>
      <w:r w:rsidR="00F707A8">
        <w:rPr>
          <w:bCs/>
          <w:sz w:val="26"/>
          <w:szCs w:val="26"/>
        </w:rPr>
        <w:t xml:space="preserve"> является плательщико</w:t>
      </w:r>
      <w:r>
        <w:rPr>
          <w:bCs/>
          <w:sz w:val="26"/>
          <w:szCs w:val="26"/>
        </w:rPr>
        <w:t>м</w:t>
      </w:r>
      <w:r w:rsidR="00F707A8">
        <w:rPr>
          <w:bCs/>
          <w:sz w:val="26"/>
          <w:szCs w:val="26"/>
        </w:rPr>
        <w:t xml:space="preserve"> обязательных страховых взносов.</w:t>
      </w:r>
      <w:r w:rsidR="00997A85">
        <w:rPr>
          <w:bCs/>
          <w:sz w:val="26"/>
          <w:szCs w:val="26"/>
        </w:rPr>
        <w:t xml:space="preserve"> </w:t>
      </w:r>
    </w:p>
    <w:p w:rsidR="00997A85" w:rsidRDefault="00014D69" w:rsidP="00997A85">
      <w:pPr>
        <w:pStyle w:val="a3"/>
        <w:spacing w:after="0"/>
        <w:ind w:firstLine="708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5</w:t>
      </w:r>
      <w:r w:rsidR="00F707A8">
        <w:rPr>
          <w:bCs/>
          <w:iCs/>
          <w:sz w:val="26"/>
          <w:szCs w:val="26"/>
        </w:rPr>
        <w:t xml:space="preserve">. </w:t>
      </w:r>
      <w:r w:rsidR="00997A85">
        <w:rPr>
          <w:sz w:val="26"/>
          <w:szCs w:val="26"/>
        </w:rPr>
        <w:t>Порядок исчисления налога на доходы физических лиц регламентирован главой 23 НК РФ.</w:t>
      </w:r>
    </w:p>
    <w:p w:rsidR="00997A85" w:rsidRDefault="00014D69" w:rsidP="00014D69">
      <w:pPr>
        <w:pStyle w:val="a3"/>
        <w:spacing w:after="0"/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6. </w:t>
      </w:r>
      <w:r w:rsidR="00997A85">
        <w:rPr>
          <w:sz w:val="26"/>
          <w:szCs w:val="26"/>
        </w:rPr>
        <w:t>Налог на имущество декларир</w:t>
      </w:r>
      <w:r>
        <w:rPr>
          <w:sz w:val="26"/>
          <w:szCs w:val="26"/>
        </w:rPr>
        <w:t>уется</w:t>
      </w:r>
      <w:r w:rsidR="00997A85">
        <w:rPr>
          <w:sz w:val="26"/>
          <w:szCs w:val="26"/>
        </w:rPr>
        <w:t xml:space="preserve">  в соответствии со статьёй 373, 381 Налогового кодекса РФ.</w:t>
      </w:r>
      <w:r w:rsidR="00997A85">
        <w:rPr>
          <w:bCs/>
          <w:sz w:val="26"/>
          <w:szCs w:val="26"/>
        </w:rPr>
        <w:t xml:space="preserve"> </w:t>
      </w:r>
      <w:r w:rsidR="00997A85">
        <w:rPr>
          <w:sz w:val="26"/>
          <w:szCs w:val="26"/>
        </w:rPr>
        <w:t>Объектом налогообложения счита</w:t>
      </w:r>
      <w:r>
        <w:rPr>
          <w:sz w:val="26"/>
          <w:szCs w:val="26"/>
        </w:rPr>
        <w:t>ется</w:t>
      </w:r>
      <w:r w:rsidR="00997A85">
        <w:rPr>
          <w:sz w:val="26"/>
          <w:szCs w:val="26"/>
        </w:rPr>
        <w:t xml:space="preserve"> недвижимое</w:t>
      </w:r>
      <w:r>
        <w:rPr>
          <w:sz w:val="26"/>
          <w:szCs w:val="26"/>
        </w:rPr>
        <w:t xml:space="preserve"> имущество</w:t>
      </w:r>
      <w:r w:rsidR="00997A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МБУ ДО ООЦ </w:t>
      </w:r>
      <w:proofErr w:type="gramStart"/>
      <w:r>
        <w:rPr>
          <w:sz w:val="26"/>
          <w:szCs w:val="26"/>
        </w:rPr>
        <w:t>Юбилейный</w:t>
      </w:r>
      <w:proofErr w:type="gramEnd"/>
      <w:r>
        <w:rPr>
          <w:sz w:val="26"/>
          <w:szCs w:val="26"/>
        </w:rPr>
        <w:t xml:space="preserve">, </w:t>
      </w:r>
      <w:r w:rsidR="00997A85">
        <w:rPr>
          <w:sz w:val="26"/>
          <w:szCs w:val="26"/>
        </w:rPr>
        <w:t>учитываемое в составе основных средств, в соответствии с правилами бюджетного учёта согласно Инструкции № 157н.</w:t>
      </w:r>
      <w:r w:rsidR="00997A85">
        <w:rPr>
          <w:bCs/>
          <w:sz w:val="26"/>
          <w:szCs w:val="26"/>
        </w:rPr>
        <w:t xml:space="preserve"> </w:t>
      </w:r>
      <w:r w:rsidR="00997A85">
        <w:rPr>
          <w:sz w:val="26"/>
          <w:szCs w:val="26"/>
        </w:rPr>
        <w:t>Налогов</w:t>
      </w:r>
      <w:r>
        <w:rPr>
          <w:sz w:val="26"/>
          <w:szCs w:val="26"/>
        </w:rPr>
        <w:t>ая</w:t>
      </w:r>
      <w:r w:rsidR="00997A85">
        <w:rPr>
          <w:sz w:val="26"/>
          <w:szCs w:val="26"/>
        </w:rPr>
        <w:t xml:space="preserve"> баз</w:t>
      </w:r>
      <w:r>
        <w:rPr>
          <w:sz w:val="26"/>
          <w:szCs w:val="26"/>
        </w:rPr>
        <w:t>а</w:t>
      </w:r>
      <w:r w:rsidR="00997A85">
        <w:rPr>
          <w:sz w:val="26"/>
          <w:szCs w:val="26"/>
        </w:rPr>
        <w:t xml:space="preserve"> определя</w:t>
      </w:r>
      <w:r>
        <w:rPr>
          <w:sz w:val="26"/>
          <w:szCs w:val="26"/>
        </w:rPr>
        <w:t>ется</w:t>
      </w:r>
      <w:r w:rsidR="00997A85">
        <w:rPr>
          <w:sz w:val="26"/>
          <w:szCs w:val="26"/>
        </w:rPr>
        <w:t xml:space="preserve"> как среднегодов</w:t>
      </w:r>
      <w:r>
        <w:rPr>
          <w:sz w:val="26"/>
          <w:szCs w:val="26"/>
        </w:rPr>
        <w:t>ая</w:t>
      </w:r>
      <w:r w:rsidR="00997A85">
        <w:rPr>
          <w:sz w:val="26"/>
          <w:szCs w:val="26"/>
        </w:rPr>
        <w:t xml:space="preserve"> стоимость имущества, признаваемого объектом налогообложения согласно пункт</w:t>
      </w:r>
      <w:r>
        <w:rPr>
          <w:sz w:val="26"/>
          <w:szCs w:val="26"/>
        </w:rPr>
        <w:t>у</w:t>
      </w:r>
      <w:r w:rsidR="00997A85">
        <w:rPr>
          <w:sz w:val="26"/>
          <w:szCs w:val="26"/>
        </w:rPr>
        <w:t xml:space="preserve"> 1 статьи 375 Налогового кодекса РФ (с учетом пункта 25 статьи 381). При определении налоговой базы использ</w:t>
      </w:r>
      <w:r>
        <w:rPr>
          <w:sz w:val="26"/>
          <w:szCs w:val="26"/>
        </w:rPr>
        <w:t>уется</w:t>
      </w:r>
      <w:r w:rsidR="00997A85">
        <w:rPr>
          <w:sz w:val="26"/>
          <w:szCs w:val="26"/>
        </w:rPr>
        <w:t xml:space="preserve"> остаточн</w:t>
      </w:r>
      <w:r>
        <w:rPr>
          <w:sz w:val="26"/>
          <w:szCs w:val="26"/>
        </w:rPr>
        <w:t>ая</w:t>
      </w:r>
      <w:r w:rsidR="00997A85">
        <w:rPr>
          <w:sz w:val="26"/>
          <w:szCs w:val="26"/>
        </w:rPr>
        <w:t xml:space="preserve"> стоимость объекта основных средств, определяем</w:t>
      </w:r>
      <w:r>
        <w:rPr>
          <w:sz w:val="26"/>
          <w:szCs w:val="26"/>
        </w:rPr>
        <w:t>ая</w:t>
      </w:r>
      <w:r w:rsidR="00997A85">
        <w:rPr>
          <w:sz w:val="26"/>
          <w:szCs w:val="26"/>
        </w:rPr>
        <w:t xml:space="preserve"> в соответствии с положениями Инструкции № 157н. Исчисля</w:t>
      </w:r>
      <w:r>
        <w:rPr>
          <w:sz w:val="26"/>
          <w:szCs w:val="26"/>
        </w:rPr>
        <w:t>ется</w:t>
      </w:r>
      <w:r w:rsidR="00997A85">
        <w:rPr>
          <w:sz w:val="26"/>
          <w:szCs w:val="26"/>
        </w:rPr>
        <w:t xml:space="preserve"> налог на </w:t>
      </w:r>
      <w:proofErr w:type="gramStart"/>
      <w:r w:rsidR="00997A85">
        <w:rPr>
          <w:sz w:val="26"/>
          <w:szCs w:val="26"/>
        </w:rPr>
        <w:t>имущество</w:t>
      </w:r>
      <w:proofErr w:type="gramEnd"/>
      <w:r w:rsidR="00997A85">
        <w:rPr>
          <w:sz w:val="26"/>
          <w:szCs w:val="26"/>
        </w:rPr>
        <w:t xml:space="preserve"> и представля</w:t>
      </w:r>
      <w:r>
        <w:rPr>
          <w:sz w:val="26"/>
          <w:szCs w:val="26"/>
        </w:rPr>
        <w:t>ются</w:t>
      </w:r>
      <w:r w:rsidR="00997A85">
        <w:rPr>
          <w:sz w:val="26"/>
          <w:szCs w:val="26"/>
        </w:rPr>
        <w:t xml:space="preserve"> расчеты </w:t>
      </w:r>
      <w:r>
        <w:rPr>
          <w:sz w:val="26"/>
          <w:szCs w:val="26"/>
        </w:rPr>
        <w:t>в</w:t>
      </w:r>
      <w:r w:rsidR="00997A85">
        <w:rPr>
          <w:sz w:val="26"/>
          <w:szCs w:val="26"/>
        </w:rPr>
        <w:t xml:space="preserve"> декларации в соответствии с положениями статьи 376 главы 30 НК РФ исходя из местонахождения имущества:</w:t>
      </w:r>
    </w:p>
    <w:p w:rsidR="00997A85" w:rsidRDefault="00997A85" w:rsidP="00997A85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местонахождению организации (место государственной регистрации);</w:t>
      </w:r>
    </w:p>
    <w:p w:rsidR="00997A85" w:rsidRDefault="00997A85" w:rsidP="00997A85">
      <w:pPr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местонахождению недвижимого имущества (при наличии).</w:t>
      </w:r>
    </w:p>
    <w:p w:rsidR="00F707A8" w:rsidRPr="00F707A8" w:rsidRDefault="00014D69" w:rsidP="00014D69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5B04C0">
        <w:rPr>
          <w:sz w:val="26"/>
          <w:szCs w:val="26"/>
        </w:rPr>
        <w:t>Производить начисление, уплату и декларирование</w:t>
      </w:r>
      <w:r w:rsidR="00185230">
        <w:rPr>
          <w:sz w:val="26"/>
          <w:szCs w:val="26"/>
        </w:rPr>
        <w:t xml:space="preserve"> страховых </w:t>
      </w:r>
      <w:r w:rsidR="005B04C0">
        <w:rPr>
          <w:sz w:val="26"/>
          <w:szCs w:val="26"/>
        </w:rPr>
        <w:t>взносов в соответствии с главой 34 НК РФ.</w:t>
      </w:r>
    </w:p>
    <w:p w:rsidR="00F707A8" w:rsidRDefault="00F707A8" w:rsidP="00F707A8">
      <w:pPr>
        <w:ind w:left="709"/>
        <w:jc w:val="both"/>
        <w:rPr>
          <w:sz w:val="26"/>
          <w:szCs w:val="26"/>
        </w:rPr>
      </w:pPr>
    </w:p>
    <w:p w:rsidR="00997A85" w:rsidRDefault="00997A85" w:rsidP="00997A85">
      <w:pPr>
        <w:jc w:val="both"/>
        <w:rPr>
          <w:b/>
          <w:sz w:val="26"/>
          <w:szCs w:val="26"/>
        </w:rPr>
      </w:pPr>
    </w:p>
    <w:p w:rsidR="00E01B4B" w:rsidRDefault="00E01B4B"/>
    <w:sectPr w:rsidR="00E01B4B" w:rsidSect="0013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F5C06"/>
    <w:multiLevelType w:val="multilevel"/>
    <w:tmpl w:val="4B4AE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16"/>
      </w:rPr>
    </w:lvl>
    <w:lvl w:ilvl="1">
      <w:start w:val="4"/>
      <w:numFmt w:val="none"/>
      <w:lvlText w:val="9.8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9.5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 w:val="0"/>
        <w:bCs w:val="0"/>
      </w:rPr>
    </w:lvl>
  </w:abstractNum>
  <w:abstractNum w:abstractNumId="1">
    <w:nsid w:val="3C427B46"/>
    <w:multiLevelType w:val="hybridMultilevel"/>
    <w:tmpl w:val="0B5AE646"/>
    <w:lvl w:ilvl="0" w:tplc="0228FAD2">
      <w:start w:val="4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5D8868CF"/>
    <w:multiLevelType w:val="hybridMultilevel"/>
    <w:tmpl w:val="7098CF46"/>
    <w:lvl w:ilvl="0" w:tplc="07E6612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FF05A4"/>
    <w:multiLevelType w:val="hybridMultilevel"/>
    <w:tmpl w:val="2C0E92AA"/>
    <w:lvl w:ilvl="0" w:tplc="C4407F82">
      <w:start w:val="1"/>
      <w:numFmt w:val="bullet"/>
      <w:lvlText w:val=""/>
      <w:lvlJc w:val="left"/>
      <w:pPr>
        <w:tabs>
          <w:tab w:val="num" w:pos="0"/>
        </w:tabs>
        <w:ind w:left="1003" w:hanging="283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146"/>
    <w:rsid w:val="00014D69"/>
    <w:rsid w:val="0004066A"/>
    <w:rsid w:val="00136F48"/>
    <w:rsid w:val="00185230"/>
    <w:rsid w:val="00220E75"/>
    <w:rsid w:val="00493FB1"/>
    <w:rsid w:val="005B04C0"/>
    <w:rsid w:val="00754295"/>
    <w:rsid w:val="0080649D"/>
    <w:rsid w:val="00993769"/>
    <w:rsid w:val="00997A85"/>
    <w:rsid w:val="009C3838"/>
    <w:rsid w:val="00D72146"/>
    <w:rsid w:val="00E01B4B"/>
    <w:rsid w:val="00F30143"/>
    <w:rsid w:val="00F7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97A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997A8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97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70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Анна Геннадьевна</dc:creator>
  <cp:lastModifiedBy>Бух</cp:lastModifiedBy>
  <cp:revision>7</cp:revision>
  <dcterms:created xsi:type="dcterms:W3CDTF">2019-11-23T13:01:00Z</dcterms:created>
  <dcterms:modified xsi:type="dcterms:W3CDTF">2019-11-25T10:07:00Z</dcterms:modified>
</cp:coreProperties>
</file>